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F4575C" w:rsidP="000C1C15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F81C38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F81C38" w:rsidRDefault="001F6197" w:rsidP="00F81C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1F6197" w:rsidRPr="001F6197" w:rsidRDefault="00F81C38" w:rsidP="00F81C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0C1C15" w:rsidRPr="001F6197" w:rsidRDefault="000C1C15" w:rsidP="00F81C38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F81C38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F81C38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Pr="00F81C38" w:rsidRDefault="000C1C15" w:rsidP="00F81C38">
                  <w:pPr>
                    <w:spacing w:after="24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81C38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DD104D">
                    <w:rPr>
                      <w:sz w:val="28"/>
                      <w:szCs w:val="28"/>
                    </w:rPr>
                    <w:t>19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DD104D">
                    <w:rPr>
                      <w:sz w:val="28"/>
                      <w:szCs w:val="28"/>
                    </w:rPr>
                    <w:t xml:space="preserve"> 08 </w:t>
                  </w:r>
                  <w:r w:rsidR="001F6197">
                    <w:rPr>
                      <w:sz w:val="28"/>
                      <w:szCs w:val="28"/>
                    </w:rPr>
                    <w:t xml:space="preserve"> 201</w:t>
                  </w:r>
                  <w:r w:rsidR="00F81C38">
                    <w:rPr>
                      <w:sz w:val="28"/>
                      <w:szCs w:val="28"/>
                    </w:rPr>
                    <w:t xml:space="preserve">6 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DD104D">
                    <w:rPr>
                      <w:sz w:val="28"/>
                      <w:szCs w:val="28"/>
                    </w:rPr>
                    <w:t xml:space="preserve"> 27</w:t>
                  </w:r>
                </w:p>
              </w:txbxContent>
            </v:textbox>
            <w10:wrap type="tight" side="right"/>
          </v:shape>
        </w:pic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1F6197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>Елшанка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</w:t>
      </w:r>
      <w:r w:rsidR="001F6197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 w:rsidR="00F81C38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F81C38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F81C38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F81C38">
        <w:rPr>
          <w:sz w:val="28"/>
          <w:szCs w:val="28"/>
        </w:rPr>
        <w:t xml:space="preserve">Елшанка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DD104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F81C38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F81C38">
        <w:rPr>
          <w:sz w:val="28"/>
        </w:rPr>
        <w:t>Елшанка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 w:rsidR="00F81C38">
        <w:rPr>
          <w:sz w:val="28"/>
        </w:rPr>
        <w:t xml:space="preserve">                                            </w:t>
      </w:r>
      <w:proofErr w:type="spellStart"/>
      <w:r w:rsidR="00F81C38">
        <w:rPr>
          <w:sz w:val="28"/>
        </w:rPr>
        <w:t>С.В.Прокаев</w:t>
      </w:r>
      <w:proofErr w:type="spellEnd"/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EC213F" w:rsidRDefault="00EC213F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>Елшанка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D104D">
        <w:rPr>
          <w:sz w:val="28"/>
          <w:szCs w:val="28"/>
        </w:rPr>
        <w:t>27</w:t>
      </w:r>
      <w:r>
        <w:rPr>
          <w:sz w:val="28"/>
          <w:szCs w:val="28"/>
        </w:rPr>
        <w:t xml:space="preserve"> от «</w:t>
      </w:r>
      <w:r w:rsidR="00DD104D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DD104D">
        <w:rPr>
          <w:sz w:val="28"/>
          <w:szCs w:val="28"/>
        </w:rPr>
        <w:t>08</w:t>
      </w:r>
      <w:r w:rsidR="004B6FBC" w:rsidRPr="003F1847">
        <w:rPr>
          <w:sz w:val="28"/>
          <w:szCs w:val="28"/>
        </w:rPr>
        <w:t xml:space="preserve"> 201</w:t>
      </w:r>
      <w:r w:rsidR="00DD104D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F81C38">
      <w:pPr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1F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EC213F">
        <w:rPr>
          <w:b/>
          <w:sz w:val="28"/>
          <w:szCs w:val="28"/>
        </w:rPr>
        <w:t>ЕЛШАНКА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EC213F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EC213F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администрации</w:t>
      </w:r>
      <w:r w:rsidR="00EC213F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администрации</w:t>
      </w:r>
      <w:r w:rsidR="00EC213F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EC213F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 xml:space="preserve">далее </w:t>
      </w:r>
      <w:proofErr w:type="gramStart"/>
      <w:r w:rsidR="002871FA" w:rsidRPr="002871FA">
        <w:rPr>
          <w:sz w:val="28"/>
          <w:szCs w:val="28"/>
        </w:rPr>
        <w:t>-Б</w:t>
      </w:r>
      <w:proofErr w:type="gramEnd"/>
      <w:r w:rsidR="002871FA" w:rsidRPr="002871FA">
        <w:rPr>
          <w:sz w:val="28"/>
          <w:szCs w:val="28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EC213F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 w:rsidR="00EC213F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="00EC213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>Елшанка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C213F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EC213F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EC213F">
        <w:rPr>
          <w:sz w:val="28"/>
          <w:szCs w:val="28"/>
        </w:rPr>
        <w:t xml:space="preserve">Елшанка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EC213F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="00F81C38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F81C38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8C2944" w:rsidRPr="009D6F20">
        <w:rPr>
          <w:sz w:val="28"/>
          <w:szCs w:val="28"/>
        </w:rPr>
        <w:t xml:space="preserve">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</w:t>
      </w:r>
      <w:r w:rsidR="0026795C" w:rsidRPr="009D6F20">
        <w:rPr>
          <w:sz w:val="28"/>
          <w:szCs w:val="28"/>
        </w:rPr>
        <w:lastRenderedPageBreak/>
        <w:t xml:space="preserve">сельского поселения </w:t>
      </w:r>
      <w:r w:rsidR="00F81C38">
        <w:rPr>
          <w:sz w:val="28"/>
          <w:szCs w:val="28"/>
        </w:rPr>
        <w:t>Елшанка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F81C38">
        <w:rPr>
          <w:sz w:val="28"/>
          <w:szCs w:val="28"/>
        </w:rPr>
        <w:t>Елшанка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F81C38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="00F81C38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F81C38">
        <w:rPr>
          <w:sz w:val="28"/>
          <w:szCs w:val="28"/>
        </w:rPr>
        <w:t>Елшанка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F81C38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="00F81C38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="00F81C38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F81C38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F81C38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F81C38">
        <w:rPr>
          <w:sz w:val="28"/>
          <w:szCs w:val="28"/>
        </w:rPr>
        <w:t xml:space="preserve">Елшанка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t>14.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</w:p>
    <w:p w:rsidR="001D7EF6" w:rsidRDefault="001D7EF6" w:rsidP="00F81C38">
      <w:pPr>
        <w:pStyle w:val="a4"/>
        <w:ind w:firstLine="0"/>
      </w:pPr>
    </w:p>
    <w:p w:rsidR="00F81C38" w:rsidRDefault="00F81C38" w:rsidP="00F81C38">
      <w:pPr>
        <w:pStyle w:val="a4"/>
        <w:ind w:firstLine="0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DD104D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</w:p>
    <w:p w:rsidR="009C65F4" w:rsidRDefault="009C65F4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>Елшанка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C213F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EC213F">
        <w:rPr>
          <w:b/>
          <w:sz w:val="28"/>
          <w:szCs w:val="28"/>
        </w:rPr>
        <w:t xml:space="preserve">ЕЛШАНКА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>сельского поселения</w:t>
      </w:r>
      <w:r w:rsidR="00EC213F">
        <w:rPr>
          <w:sz w:val="28"/>
          <w:szCs w:val="28"/>
        </w:rPr>
        <w:t xml:space="preserve"> Елшанка </w:t>
      </w:r>
      <w:bookmarkStart w:id="0" w:name="_GoBack"/>
      <w:bookmarkEnd w:id="0"/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F81C38" w:rsidRDefault="00F81C38" w:rsidP="008C2944">
      <w:pPr>
        <w:jc w:val="right"/>
        <w:rPr>
          <w:sz w:val="28"/>
          <w:szCs w:val="28"/>
        </w:rPr>
      </w:pPr>
    </w:p>
    <w:p w:rsidR="00F81C38" w:rsidRDefault="00F81C38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 к Положению «О наградах </w:t>
      </w:r>
      <w:r w:rsidR="006379DE" w:rsidRPr="003F1847">
        <w:rPr>
          <w:sz w:val="28"/>
          <w:szCs w:val="28"/>
        </w:rPr>
        <w:t>администрации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>Елшанка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C213F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EC213F">
        <w:rPr>
          <w:b/>
          <w:sz w:val="28"/>
          <w:szCs w:val="28"/>
        </w:rPr>
        <w:t xml:space="preserve">ЕЛШАНКА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="00EC213F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EC213F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EC213F">
        <w:rPr>
          <w:sz w:val="28"/>
          <w:szCs w:val="28"/>
        </w:rPr>
        <w:t xml:space="preserve">Елшанка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 xml:space="preserve">указывается расшифровка подписи </w:t>
      </w:r>
      <w:proofErr w:type="spellStart"/>
      <w:r w:rsidRPr="00280F17">
        <w:rPr>
          <w:sz w:val="28"/>
          <w:szCs w:val="28"/>
        </w:rPr>
        <w:t>Главы</w:t>
      </w:r>
      <w:r w:rsidR="008E6A1E">
        <w:rPr>
          <w:sz w:val="28"/>
          <w:szCs w:val="28"/>
        </w:rPr>
        <w:t>сельского</w:t>
      </w:r>
      <w:proofErr w:type="spellEnd"/>
      <w:r w:rsidR="008E6A1E">
        <w:rPr>
          <w:sz w:val="28"/>
          <w:szCs w:val="28"/>
        </w:rPr>
        <w:t xml:space="preserve"> поселения </w:t>
      </w:r>
      <w:r w:rsidR="00EC213F">
        <w:rPr>
          <w:sz w:val="28"/>
          <w:szCs w:val="28"/>
        </w:rPr>
        <w:t>Елшанка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>Елшанка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C213F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 xml:space="preserve">Елшанка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 w:rsidR="00F81C38"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EC213F">
        <w:rPr>
          <w:sz w:val="28"/>
          <w:szCs w:val="28"/>
        </w:rPr>
        <w:t>Елшанка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0706B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714888"/>
    <w:rsid w:val="0073207F"/>
    <w:rsid w:val="00736A21"/>
    <w:rsid w:val="00744D00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A16DD"/>
    <w:rsid w:val="00AB291D"/>
    <w:rsid w:val="00AD6FF7"/>
    <w:rsid w:val="00B1029F"/>
    <w:rsid w:val="00B60AD0"/>
    <w:rsid w:val="00B6416C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104D"/>
    <w:rsid w:val="00DD225D"/>
    <w:rsid w:val="00E33C72"/>
    <w:rsid w:val="00E5431E"/>
    <w:rsid w:val="00E55023"/>
    <w:rsid w:val="00E61CB7"/>
    <w:rsid w:val="00EC213F"/>
    <w:rsid w:val="00EF25CE"/>
    <w:rsid w:val="00EF40FB"/>
    <w:rsid w:val="00F020F8"/>
    <w:rsid w:val="00F242FD"/>
    <w:rsid w:val="00F4575C"/>
    <w:rsid w:val="00F5579C"/>
    <w:rsid w:val="00F76BD0"/>
    <w:rsid w:val="00F8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20</cp:revision>
  <cp:lastPrinted>2016-08-15T06:07:00Z</cp:lastPrinted>
  <dcterms:created xsi:type="dcterms:W3CDTF">2015-12-23T12:55:00Z</dcterms:created>
  <dcterms:modified xsi:type="dcterms:W3CDTF">2016-08-23T05:25:00Z</dcterms:modified>
</cp:coreProperties>
</file>